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ffffff"/>
        <w:spacing w:after="0" w:line="294" w:lineRule="atLeast"/>
        <w:jc w:val="center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«Дикие птицы»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зрослый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предлагает послушать стихотворение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Травка зеленеет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Солнышко блестит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Ласточка с весною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сени к нам летит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нею солнце краше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весна милей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Прощебечь с дороги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Нам привет скорей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Дам тебе я зерен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ты песню спой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из стран далеких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Принесла с собой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Плещеев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  <w:r>
        <w:rPr>
          <w:rtl w:val="0"/>
          <w:lang w:val="ru-RU"/>
        </w:rPr>
        <w:t xml:space="preserve"> </w:t>
      </w:r>
      <w:r>
        <w:drawing>
          <wp:inline distT="0" distB="0" distL="0" distR="0">
            <wp:extent cx="2628265" cy="3105150"/>
            <wp:effectExtent l="0" t="0" r="0" b="0"/>
            <wp:docPr id="1073741825" name="officeArt object" descr="https://ds04.infourok.ru/uploads/ex/027e/00029a8d-ee5d6c7f/hello_html_26494b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s://ds04.infourok.ru/uploads/ex/027e/00029a8d-ee5d6c7f/hello_html_26494b75.jpg" descr="https://ds04.infourok.ru/uploads/ex/027e/00029a8d-ee5d6c7f/hello_html_26494b75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3105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sz w:val="21"/>
          <w:szCs w:val="21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ом это стихотворение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 ласточке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какое время года к нам прилетают ласточки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весной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Ласточки прилетают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когда тает снег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на улице становится тепло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редлагается рассмотреть карточку с изображением ласточки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акого цвета ласточка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Какого цвета у нее грудка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Ответы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Normal.0"/>
        <w:numPr>
          <w:ilvl w:val="0"/>
          <w:numId w:val="2"/>
        </w:numPr>
        <w:shd w:val="clear" w:color="auto" w:fill="ffffff"/>
        <w:spacing w:after="0" w:line="294" w:lineRule="atLeast"/>
        <w:rPr>
          <w:sz w:val="24"/>
          <w:szCs w:val="24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Ласточка – домашняя птица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дикая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Normal.0"/>
        <w:numPr>
          <w:ilvl w:val="0"/>
          <w:numId w:val="2"/>
        </w:numPr>
        <w:shd w:val="clear" w:color="auto" w:fill="ffffff"/>
        <w:spacing w:after="0" w:line="294" w:lineRule="atLeast"/>
        <w:rPr>
          <w:sz w:val="24"/>
          <w:szCs w:val="24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уверена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ты знаешь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других диких птиц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Давай проверим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сможе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шь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ли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ы их отгадать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Кар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кар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кар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-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кричит плутовка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Очень ловкая воровка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блестящие вещицы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Подбирает эта птица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Вам она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друзья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знакома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ее зовут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Ворона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  <w:r>
        <w:rPr>
          <w:rtl w:val="0"/>
          <w:lang w:val="ru-RU"/>
        </w:rPr>
        <w:t xml:space="preserve"> 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Правильно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она на картинке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посмотрит Какого цвета ворона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чем она сидит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ерно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ветке дерева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  <w:r>
        <w:rPr>
          <w:rtl w:val="0"/>
          <w:lang w:val="ru-RU"/>
        </w:rPr>
        <w:t xml:space="preserve"> </w:t>
      </w:r>
      <w:r>
        <w:drawing>
          <wp:inline distT="0" distB="0" distL="0" distR="0">
            <wp:extent cx="4552950" cy="2733675"/>
            <wp:effectExtent l="0" t="0" r="0" b="0"/>
            <wp:docPr id="1073741826" name="officeArt object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 " descr=" 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733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вот еще загадка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 карнизом слышен крик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«Чик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чирик да чик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чирик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песенкам детей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Учит серый …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Воробей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  <w:r>
        <w:rPr>
          <w:rtl w:val="0"/>
          <w:lang w:val="ru-RU"/>
        </w:rPr>
        <w:t xml:space="preserve"> </w:t>
      </w:r>
      <w:r>
        <w:drawing>
          <wp:inline distT="0" distB="0" distL="0" distR="0">
            <wp:extent cx="4266565" cy="2695575"/>
            <wp:effectExtent l="0" t="0" r="0" b="0"/>
            <wp:docPr id="1073741827" name="officeArt object" descr="http://logopedsovet.ucoz.com/zimujushhie_pticy_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http://logopedsovet.ucoz.com/zimujushhie_pticy_15.png" descr="http://logopedsovet.ucoz.com/zimujushhie_pticy_15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26955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Гарьковенко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Рассматривание воробья на картинке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красной шапке птица ходит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 коре жуков находит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давний мой приятель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А зовётся птичка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Дятел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  <w:r>
        <w:rPr>
          <w:rtl w:val="0"/>
          <w:lang w:val="ru-RU"/>
        </w:rPr>
        <w:t xml:space="preserve"> </w:t>
      </w:r>
      <w:r>
        <w:drawing>
          <wp:inline distT="0" distB="0" distL="0" distR="0">
            <wp:extent cx="4086225" cy="3105150"/>
            <wp:effectExtent l="0" t="0" r="0" b="0"/>
            <wp:docPr id="1073741828" name="officeArt object" descr="https://i1.wp.com/zoolog.guru/images/105897/fullsiz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https://i1.wp.com/zoolog.guru/images/105897/fullsize.jpg" descr="https://i1.wp.com/zoolog.guru/images/105897/fullsize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105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tl w:val="0"/>
          <w:lang w:val="ru-RU"/>
        </w:rPr>
        <w:t xml:space="preserve"> 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Зудрагс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Рассматривание дятла на картинке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Цвет головы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форма клюва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Угадай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какой же птице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Ночью темною не спится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укроет мышь трава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Ведь за ней летит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Сова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  <w:r>
        <w:rPr>
          <w:rtl w:val="0"/>
          <w:lang w:val="ru-RU"/>
        </w:rPr>
        <w:t xml:space="preserve"> </w:t>
      </w:r>
      <w:r>
        <w:drawing>
          <wp:inline distT="0" distB="0" distL="0" distR="0">
            <wp:extent cx="2065586" cy="2763711"/>
            <wp:effectExtent l="0" t="0" r="0" b="0"/>
            <wp:docPr id="1073741829" name="officeArt object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 " descr=" 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586" cy="27637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Рум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Рассматривание совы на картинке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Цвет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форма клюва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когтей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94" w:lineRule="atLeast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Мы с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тобой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послушали стишок про ласточку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отгадали загадки про птиц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Наши птички проголодались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Давай покормим птичек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что же они едят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зернышки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жучков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ягодки и т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.).</w:t>
      </w:r>
    </w:p>
    <w:p>
      <w:pPr>
        <w:pStyle w:val="Normal.0"/>
        <w:shd w:val="clear" w:color="auto" w:fill="ffffff"/>
        <w:spacing w:after="0" w:line="294" w:lineRule="atLeas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 w:hint="default"/>
          <w:outline w:val="0"/>
          <w:color w:val="000000"/>
          <w:sz w:val="21"/>
          <w:szCs w:val="21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равильно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Сегодня наши птички поклюют ягодки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Дается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картинк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 ягодами рябины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ребенок раскрашивает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Какого цвета рябина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Значит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какой карандаш нам нужен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красный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Normal.0"/>
        <w:shd w:val="clear" w:color="auto" w:fill="ffffff"/>
        <w:spacing w:after="0" w:line="294" w:lineRule="atLeas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94" w:lineRule="atLeas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94" w:lineRule="atLeast"/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760289</wp:posOffset>
            </wp:positionH>
            <wp:positionV relativeFrom="page">
              <wp:posOffset>882650</wp:posOffset>
            </wp:positionV>
            <wp:extent cx="3610042" cy="4644074"/>
            <wp:effectExtent l="0" t="0" r="0" b="0"/>
            <wp:wrapTopAndBottom distT="152400" distB="15240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sted-image.tif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042" cy="46440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10"/>
      <w:footerReference w:type="default" r:id="rId11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ы"/>
  </w:abstractNum>
  <w:abstractNum w:abstractNumId="1">
    <w:multiLevelType w:val="hybridMultilevel"/>
    <w:styleLink w:val="Пункты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Пункты">
    <w:name w:val="Пункты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1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1.tif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numbering" Target="numbering.xml"/><Relationship Id="rId13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